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D0" w:rsidRDefault="003B31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31D0" w:rsidRDefault="003B31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13 апреля 2012 года N 216-5-ЗКО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3B31D0" w:rsidRDefault="003B31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B31D0" w:rsidRDefault="003B31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31D0" w:rsidRDefault="003B31D0">
      <w:pPr>
        <w:pStyle w:val="ConsPlusTitle"/>
        <w:widowControl/>
        <w:jc w:val="center"/>
      </w:pPr>
      <w:r>
        <w:t>РОССИЙСКАЯ ФЕДЕРАЦИЯ</w:t>
      </w:r>
    </w:p>
    <w:p w:rsidR="003B31D0" w:rsidRDefault="003B31D0">
      <w:pPr>
        <w:pStyle w:val="ConsPlusTitle"/>
        <w:widowControl/>
        <w:jc w:val="center"/>
      </w:pPr>
    </w:p>
    <w:p w:rsidR="003B31D0" w:rsidRDefault="003B31D0">
      <w:pPr>
        <w:pStyle w:val="ConsPlusTitle"/>
        <w:widowControl/>
        <w:jc w:val="center"/>
      </w:pPr>
      <w:r>
        <w:t>ЗАКОН</w:t>
      </w:r>
    </w:p>
    <w:p w:rsidR="003B31D0" w:rsidRDefault="003B31D0">
      <w:pPr>
        <w:pStyle w:val="ConsPlusTitle"/>
        <w:widowControl/>
        <w:jc w:val="center"/>
      </w:pPr>
      <w:r>
        <w:t>КОСТРОМСКОЙ ОБЛАСТИ</w:t>
      </w:r>
    </w:p>
    <w:p w:rsidR="003B31D0" w:rsidRDefault="003B31D0">
      <w:pPr>
        <w:pStyle w:val="ConsPlusTitle"/>
        <w:widowControl/>
        <w:jc w:val="center"/>
      </w:pPr>
    </w:p>
    <w:p w:rsidR="003B31D0" w:rsidRDefault="003B31D0">
      <w:pPr>
        <w:pStyle w:val="ConsPlusTitle"/>
        <w:widowControl/>
        <w:jc w:val="center"/>
      </w:pPr>
      <w:r>
        <w:t>О ВНЕСЕНИИ ИЗМЕНЕНИЙ В ЗАКОН КОСТРОМСКОЙ ОБЛАСТИ</w:t>
      </w:r>
    </w:p>
    <w:p w:rsidR="003B31D0" w:rsidRDefault="003B31D0">
      <w:pPr>
        <w:pStyle w:val="ConsPlusTitle"/>
        <w:widowControl/>
        <w:jc w:val="center"/>
      </w:pPr>
      <w:r>
        <w:t>"О ДОРОЖНОМ ФОНДЕ КОСТРОМСКОЙ ОБЛАСТИ"</w:t>
      </w:r>
    </w:p>
    <w:p w:rsidR="003B31D0" w:rsidRDefault="003B31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31D0" w:rsidRDefault="003B31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Костромской областной Думой</w:t>
      </w:r>
    </w:p>
    <w:p w:rsidR="003B31D0" w:rsidRDefault="003B31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4 апреля 2012 года</w:t>
      </w:r>
    </w:p>
    <w:p w:rsidR="003B31D0" w:rsidRDefault="003B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31D0" w:rsidRDefault="003B3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3B31D0" w:rsidRDefault="003B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31D0" w:rsidRDefault="003B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Костромской области от 20 октября 2011 года N 123-5-ЗКО "О дорожном фонде Костромской области" следующие изменения:</w:t>
      </w:r>
    </w:p>
    <w:p w:rsidR="003B31D0" w:rsidRDefault="003B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6" w:history="1">
        <w:r>
          <w:rPr>
            <w:rFonts w:ascii="Calibri" w:hAnsi="Calibri" w:cs="Calibri"/>
            <w:color w:val="0000FF"/>
          </w:rPr>
          <w:t>статью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B31D0" w:rsidRDefault="003B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1. Предмет регулирования настоящего Закона</w:t>
      </w:r>
    </w:p>
    <w:p w:rsidR="003B31D0" w:rsidRDefault="003B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31D0" w:rsidRDefault="003B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Настоящим Законом создается дорожный фонд Костромской области, определяются источники формирования дорожного фонда Костромской области и регулируются отношения по установлению порядка формирования и использования бюджетных ассигнований дорожного фонда Костромской области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3B31D0" w:rsidRDefault="003B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7" w:history="1">
        <w:r>
          <w:rPr>
            <w:rFonts w:ascii="Calibri" w:hAnsi="Calibri" w:cs="Calibri"/>
            <w:color w:val="0000FF"/>
          </w:rPr>
          <w:t>часть 2 статьи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B31D0" w:rsidRDefault="003B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</w:t>
      </w:r>
      <w:proofErr w:type="gramStart"/>
      <w:r>
        <w:rPr>
          <w:rFonts w:ascii="Calibri" w:hAnsi="Calibri" w:cs="Calibri"/>
        </w:rPr>
        <w:t>Дорожный фонд Костромской области - часть средств областного бюджета, подлежащая использованию в целях финансового обеспечения дорожной деятельности в отношении автомобильных дорог общего пользования (за исключением автомобильных дорог общего пользования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Костромской области.";</w:t>
      </w:r>
      <w:proofErr w:type="gramEnd"/>
    </w:p>
    <w:p w:rsidR="003B31D0" w:rsidRDefault="003B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8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>:</w:t>
      </w:r>
    </w:p>
    <w:p w:rsidR="003B31D0" w:rsidRDefault="003B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"областного бюджета" заменить словами "консолидированного бюджета Костромской области";</w:t>
      </w:r>
    </w:p>
    <w:p w:rsidR="003B31D0" w:rsidRDefault="003B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"или межмуниципального" заменить словами ", межмуниципального и местного";</w:t>
      </w:r>
    </w:p>
    <w:p w:rsidR="003B31D0" w:rsidRDefault="003B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после слова "перевозки" дополнить словом "опасных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3B31D0" w:rsidRDefault="003B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7-10 следующего содержания:</w:t>
      </w:r>
    </w:p>
    <w:p w:rsidR="003B31D0" w:rsidRDefault="003B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"7) денежных средств, поступающих в областной бюджет от уплаты неустоек (штрафов, пеней), а также от возмещения убытков государственного заказчика, взысканных в установленном порядке в связи с нарушением исполнителем (подрядчиком) условий государственного контракта или иных договоров, финансируемых за счет средств дорожного фонда Костромской области, или в связи с уклонением от заключения таких контракта или иных договоров;</w:t>
      </w:r>
      <w:proofErr w:type="gramEnd"/>
    </w:p>
    <w:p w:rsidR="003B31D0" w:rsidRDefault="003B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8) денежных средств, внесенных участником конкурса или аукциона, проводимых в целях заключения государственного контракта, финансируемого за счет средств дорожного фонда Костромской области,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3B31D0" w:rsidRDefault="003B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регионального и межмуниципального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3B31D0" w:rsidRDefault="003B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10)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регионального и межмуниципального значения в целях прокладки, переноса, переустройства инженерных коммуникаций, их эксплуатации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3B31D0" w:rsidRDefault="003B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3" w:history="1">
        <w:r>
          <w:rPr>
            <w:rFonts w:ascii="Calibri" w:hAnsi="Calibri" w:cs="Calibri"/>
            <w:color w:val="0000FF"/>
          </w:rPr>
          <w:t>статью 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B31D0" w:rsidRDefault="003B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5. Порядок формирования и использования бюджетных ассигнований дорожного фонда Костромской области</w:t>
      </w:r>
    </w:p>
    <w:p w:rsidR="003B31D0" w:rsidRDefault="003B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31D0" w:rsidRDefault="003B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формирования и использования бюджетных ассигнований дорожного фонда Костромской области устанавливается постановлением администрации Костромской области.</w:t>
      </w:r>
    </w:p>
    <w:p w:rsidR="003B31D0" w:rsidRDefault="003B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Бюджетные ассигнования дорожного фонда Костромской области, не использованные в текущем финансовом году, направляются на увеличение бюджетных ассигнований дорожного фонда Костромской области в очередном финансовом году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3B31D0" w:rsidRDefault="003B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31D0" w:rsidRDefault="003B31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3B31D0" w:rsidRDefault="003B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31D0" w:rsidRDefault="003B3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 и распространяет свое действие на правоотношения, возникшие с 1 января 2012 года.</w:t>
      </w:r>
    </w:p>
    <w:p w:rsidR="003B31D0" w:rsidRDefault="003B31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31D0" w:rsidRDefault="003B31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3B31D0" w:rsidRDefault="003B31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3B31D0" w:rsidRDefault="003B31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И.СЛЮНЯЕВ</w:t>
      </w:r>
    </w:p>
    <w:p w:rsidR="003B31D0" w:rsidRDefault="003B31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 апреля 2012 года</w:t>
      </w:r>
    </w:p>
    <w:p w:rsidR="003B31D0" w:rsidRDefault="003B31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216-5-ЗКО</w:t>
      </w:r>
    </w:p>
    <w:p w:rsidR="003B31D0" w:rsidRDefault="003B31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31D0" w:rsidRDefault="003B31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31D0" w:rsidRDefault="003B31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5593C" w:rsidRDefault="0015593C">
      <w:bookmarkStart w:id="0" w:name="_GoBack"/>
      <w:bookmarkEnd w:id="0"/>
    </w:p>
    <w:sectPr w:rsidR="0015593C" w:rsidSect="0019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D0"/>
    <w:rsid w:val="00061772"/>
    <w:rsid w:val="000A4396"/>
    <w:rsid w:val="000D2CB5"/>
    <w:rsid w:val="000E6B37"/>
    <w:rsid w:val="0015593C"/>
    <w:rsid w:val="00221133"/>
    <w:rsid w:val="002946A6"/>
    <w:rsid w:val="00337C99"/>
    <w:rsid w:val="003B31D0"/>
    <w:rsid w:val="003D78FA"/>
    <w:rsid w:val="005B0FFE"/>
    <w:rsid w:val="00697354"/>
    <w:rsid w:val="006E51AA"/>
    <w:rsid w:val="0077135E"/>
    <w:rsid w:val="008458E4"/>
    <w:rsid w:val="00A016CE"/>
    <w:rsid w:val="00A25422"/>
    <w:rsid w:val="00B356D1"/>
    <w:rsid w:val="00BE3122"/>
    <w:rsid w:val="00C66AB4"/>
    <w:rsid w:val="00CB2451"/>
    <w:rsid w:val="00CE73C5"/>
    <w:rsid w:val="00D65886"/>
    <w:rsid w:val="00DB006B"/>
    <w:rsid w:val="00DD11EB"/>
    <w:rsid w:val="00EA7EC0"/>
    <w:rsid w:val="00FC7CD1"/>
    <w:rsid w:val="00FD3FD9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3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31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3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31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D46FCA90BAE96A54ADE896B679DCE71D88E4A32526B5951C40316FDA737609DD98F4282888500DADFD9R9ABH" TargetMode="External"/><Relationship Id="rId13" Type="http://schemas.openxmlformats.org/officeDocument/2006/relationships/hyperlink" Target="consultantplus://offline/ref=950D46FCA90BAE96A54ADE896B679DCE71D88E4A32526B5951C40316FDA737609DD98F4282888500DADFDAR9A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0D46FCA90BAE96A54ADE896B679DCE71D88E4A32526B5951C40316FDA737609DD98F4282888500DADFD9R9A8H" TargetMode="External"/><Relationship Id="rId12" Type="http://schemas.openxmlformats.org/officeDocument/2006/relationships/hyperlink" Target="consultantplus://offline/ref=950D46FCA90BAE96A54ADE896B679DCE71D88E4A32526B5951C40316FDA737609DD98F4282888500DADFD9R9A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0D46FCA90BAE96A54ADE896B679DCE71D88E4A32526B5951C40316FDA737609DD98F4282888500DADFD8R9ACH" TargetMode="External"/><Relationship Id="rId11" Type="http://schemas.openxmlformats.org/officeDocument/2006/relationships/hyperlink" Target="consultantplus://offline/ref=950D46FCA90BAE96A54ADE896B679DCE71D88E4A32526B5951C40316FDA737609DD98F4282888500DADFD9R9A0H" TargetMode="External"/><Relationship Id="rId5" Type="http://schemas.openxmlformats.org/officeDocument/2006/relationships/hyperlink" Target="consultantplus://offline/ref=950D46FCA90BAE96A54ADE896B679DCE71D88E4A32526B5951C40316FDA73760R9AD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0D46FCA90BAE96A54ADE896B679DCE71D88E4A32526B5951C40316FDA737609DD98F4282888500DADFD9R9A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0D46FCA90BAE96A54ADE896B679DCE71D88E4A32526B5951C40316FDA737609DD98F4282888500DADFD9R9A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Костромаавтодор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</dc:creator>
  <cp:keywords/>
  <dc:description/>
  <cp:lastModifiedBy>Николаев</cp:lastModifiedBy>
  <cp:revision>1</cp:revision>
  <dcterms:created xsi:type="dcterms:W3CDTF">2012-06-01T07:00:00Z</dcterms:created>
  <dcterms:modified xsi:type="dcterms:W3CDTF">2012-06-01T07:00:00Z</dcterms:modified>
</cp:coreProperties>
</file>