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4"/>
        <w:spacing w:before="60" w:after="0"/>
        <w:jc w:val="center"/>
        <w:rPr/>
      </w:pPr>
      <w:r>
        <w:rPr/>
        <w:t>Сводная ведомость результатов проведения специальной оценки условий труда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Наименование организации:</w:t>
      </w:r>
      <w:r>
        <w:rPr>
          <w:rStyle w:val="Style15"/>
        </w:rPr>
        <w:t xml:space="preserve"> Областное государственное бюджетное учреждение «Костромское областное управление автомобильных дорог общего пользования «Костромаавтодор» </w:t>
      </w:r>
    </w:p>
    <w:p>
      <w:pPr>
        <w:pStyle w:val="Normal"/>
        <w:suppressAutoHyphens w:val="true"/>
        <w:jc w:val="right"/>
        <w:rPr/>
      </w:pPr>
      <w:r>
        <w:rPr/>
        <w:t>Таблица 1</w:t>
      </w:r>
    </w:p>
    <w:tbl>
      <w:tblPr>
        <w:tblW w:w="5000" w:type="pct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67"/>
        <w:gridCol w:w="831"/>
        <w:gridCol w:w="3074"/>
        <w:gridCol w:w="1049"/>
        <w:gridCol w:w="1049"/>
        <w:gridCol w:w="1152"/>
        <w:gridCol w:w="1152"/>
        <w:gridCol w:w="1150"/>
        <w:gridCol w:w="1155"/>
        <w:gridCol w:w="4"/>
        <w:gridCol w:w="1051"/>
      </w:tblGrid>
      <w:tr>
        <w:trPr>
          <w:trHeight w:val="475" w:hRule="atLeast"/>
        </w:trPr>
        <w:tc>
          <w:tcPr>
            <w:tcW w:w="34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suppressAutoHyphens w:val="true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0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suppressAutoHyphens w:val="tru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>
            <w:pPr>
              <w:pStyle w:val="NoSpacing"/>
              <w:widowControl w:val="false"/>
              <w:suppressAutoHyphens w:val="tru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76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suppressAutoHyphens w:val="tru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>
        <w:trPr>
          <w:trHeight w:val="339" w:hRule="atLeast"/>
        </w:trPr>
        <w:tc>
          <w:tcPr>
            <w:tcW w:w="34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0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>
        <w:trPr>
          <w:trHeight w:val="313" w:hRule="atLeast"/>
        </w:trPr>
        <w:tc>
          <w:tcPr>
            <w:tcW w:w="34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/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>
      <w:pPr>
        <w:pStyle w:val="NoSpacing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right"/>
        <w:rPr>
          <w:sz w:val="20"/>
        </w:rPr>
      </w:pPr>
      <w:r>
        <w:rPr/>
        <w:t>Таблица 2</w:t>
      </w:r>
    </w:p>
    <w:tbl>
      <w:tblPr>
        <w:tblW w:w="15286" w:type="dxa"/>
        <w:jc w:val="left"/>
        <w:tblInd w:w="-1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58" w:type="dxa"/>
          <w:bottom w:w="0" w:type="dxa"/>
          <w:right w:w="75" w:type="dxa"/>
        </w:tblCellMar>
        <w:tblLook w:firstRow="1" w:noVBand="1" w:lastRow="0" w:firstColumn="1" w:lastColumn="0" w:noHBand="0" w:val="04a0"/>
      </w:tblPr>
      <w:tblGrid>
        <w:gridCol w:w="1493"/>
        <w:gridCol w:w="3046"/>
        <w:gridCol w:w="375"/>
        <w:gridCol w:w="345"/>
        <w:gridCol w:w="436"/>
        <w:gridCol w:w="375"/>
        <w:gridCol w:w="345"/>
        <w:gridCol w:w="434"/>
        <w:gridCol w:w="482"/>
        <w:gridCol w:w="481"/>
        <w:gridCol w:w="482"/>
        <w:gridCol w:w="481"/>
        <w:gridCol w:w="482"/>
        <w:gridCol w:w="481"/>
        <w:gridCol w:w="482"/>
        <w:gridCol w:w="481"/>
        <w:gridCol w:w="5"/>
        <w:gridCol w:w="477"/>
        <w:gridCol w:w="4"/>
        <w:gridCol w:w="632"/>
        <w:gridCol w:w="4"/>
        <w:gridCol w:w="632"/>
        <w:gridCol w:w="4"/>
        <w:gridCol w:w="631"/>
        <w:gridCol w:w="5"/>
        <w:gridCol w:w="631"/>
        <w:gridCol w:w="5"/>
        <w:gridCol w:w="631"/>
        <w:gridCol w:w="5"/>
        <w:gridCol w:w="478"/>
        <w:gridCol w:w="5"/>
        <w:gridCol w:w="432"/>
      </w:tblGrid>
      <w:tr>
        <w:trPr/>
        <w:tc>
          <w:tcPr>
            <w:tcW w:w="149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304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6167" w:type="dxa"/>
            <w:gridSpan w:val="1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48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textDirection w:val="btL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textDirection w:val="btL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textDirection w:val="btL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textDirection w:val="btL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textDirection w:val="btL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textDirection w:val="btL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textDirection w:val="btL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textDirection w:val="btL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>
        <w:trPr>
          <w:trHeight w:val="2200" w:hRule="atLeast"/>
        </w:trPr>
        <w:tc>
          <w:tcPr>
            <w:tcW w:w="1493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46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textDirection w:val="btL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textDirection w:val="btL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textDirection w:val="btL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textDirection w:val="btL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textDirection w:val="btL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textDirection w:val="btL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textDirection w:val="btL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textDirection w:val="btL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textDirection w:val="btL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textDirection w:val="btL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textDirection w:val="btL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textDirection w:val="btL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textDirection w:val="btL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textDirection w:val="btL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>
        <w:trPr/>
        <w:tc>
          <w:tcPr>
            <w:tcW w:w="15282" w:type="dxa"/>
            <w:gridSpan w:val="3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ОГБУ «Костромаавтодор» 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(Начальник отдела основных фондов, оборудования и запасных частей)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(Кладовщик отдела основных фондов, оборудования и запасных частей)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5282" w:type="dxa"/>
            <w:gridSpan w:val="3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Антроповский филиал ОГБУ «Костромаавтодор»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укладчика асфальтобетона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15282" w:type="dxa"/>
            <w:gridSpan w:val="3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Буйский филиал ОГБУ «Костромаавтодор»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 (Водитель погрузчика 6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 (Водитель автомобиля 5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5282" w:type="dxa"/>
            <w:gridSpan w:val="3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Вохомский филиал ОГБУ «Костромаавтодор»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(Водитель автомобиля 6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(Водитель автомобиля 6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(Тракторист 5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автомобильного (Машинист крана автомобильного 5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5282" w:type="dxa"/>
            <w:gridSpan w:val="3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Боговаровский производственный участок Вохомского филиала ОГБУ «Костромаавтодор»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(Водитель автомобиля 5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5282" w:type="dxa"/>
            <w:gridSpan w:val="3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Галичский филиал ОГБУ «Костромаавтодор»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рабочий (Дорожный рабочий 4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(Водитель автомобиля 6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(Водитель автомобиля 6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автогрейдера (Машинист автогрейдера 6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автогрейдера (Машинист автогрейдера 6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5282" w:type="dxa"/>
            <w:gridSpan w:val="3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Кадыйский филиал ОГБУ «Костромаавтодор»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(Электрогазосварщик 5-го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рабочий (Дорожный рабочий 3-го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(Тракторист 6-го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5282" w:type="dxa"/>
            <w:gridSpan w:val="3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Макарьевский филиал ОГБУ «Костромаавтодор»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(Водитель автомобиля 6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(Водитель автомобиля 6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 (Водитель погрузчика 5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автогрейдера (Машинист автогрейдера 6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укладчика асфальтобетона (Машинист укладчика асфальтобетона 6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5282" w:type="dxa"/>
            <w:gridSpan w:val="3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Мантуровский филиал ОГБУ «Костромаавтодор»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рабочий (Дорожный рабочий 3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рабочий (Дорожный рабочий 3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Варщик битума (Варщик битума 4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Варщик асфальтовой массы (Варщик асфальтовой массы 6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(Водитель автомобиля 6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(Водитель автомобиля 6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(Тракторист 6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5282" w:type="dxa"/>
            <w:gridSpan w:val="3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Кологривский производственный участок Мантуровского филиал ОГБУ «Костромаавтодор»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рабочий (Дорожный рабочий 3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 (Электросварщик ручной сварки 3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15282" w:type="dxa"/>
            <w:gridSpan w:val="3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Нейский филиал ОГБУ «Костромаавтодор»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(Водитель автомобиля 6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(Водитель автомобиля 5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(Водитель автомобиля 5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автогрейдера (Машинист автогрейдера 6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автогрейдера (Машинист автогрейдера 6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5282" w:type="dxa"/>
            <w:gridSpan w:val="3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Нерехтский филиал ОГБУ «Костромаавтодор»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(Водитель автомобиля 5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автогрейдера (Машинист автогрейдера 6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 (Электросварщик ручной сварки 4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(Электрогазосварщик 3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15282" w:type="dxa"/>
            <w:gridSpan w:val="3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Островский филиала ОГБУ «Костромаавтодор»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(Водитель автомобиля 6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(Водитель автомобиля 5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укладчика асфальтобетона (Машинист укладчика асфальтобетона 4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рабочий (Дорожный рабочий 3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рабочий (Дорожный рабочий 3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рабочий (Дорожный рабочий 3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рабочий (Дорожный рабочий 3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рабочий (Дорожный рабочий 3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рабочий (Дорожный рабочий 3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рабочий (Дорожный рабочий 3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рабочий (Дорожный рабочий 3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рабочий (Дорожный рабочий 3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рабочий (Дорожный рабочий 3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рабочий (Дорожный рабочий 3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рабочий (Дорожный рабочий 3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рабочий (Дорожный рабочий 3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рабочий (Дорожный рабочий 3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рабочий (Дорожный рабочий 4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рабочий (Дорожный рабочий 4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рабочий (Дорожный рабочий 4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рабочий (Дорожный рабочий 4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рабочий (Дорожный рабочий 4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рабочий (Дорожный рабочий 4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5282" w:type="dxa"/>
            <w:gridSpan w:val="3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Солигаличский филиал ОГБУ «Костромаавтодор»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(Начальник (мастер) асфальтобетонного завода)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(Водитель автомобиля 4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машин и оборудования 4 разряда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(Электрогазосварщик 6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 (Машинист бульдозера 6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5282" w:type="dxa"/>
            <w:gridSpan w:val="3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Сусанинский филиал ОГБУ «Костромаавтодор»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(Бухгалтер 1 категории)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(Мастер (Начальник (мастер) асфальтобетонного завода)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(Водитель автомобиля 6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(Тракторист 4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(Тракторист 5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(Тракторист 6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(Машинист экскаватора 6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рабочий (Дорожный рабочий 2, 3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(вахтер)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5282" w:type="dxa"/>
            <w:gridSpan w:val="3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Чухломский филиал ОГБУ «Костромаавтодор» (157130, Костромская обл., г.Чухлома, ул. Свободы, 40)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рабочий (Дорожный рабочий 3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Варщик асфальтовой массы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(Водитель автомобиля 5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5282" w:type="dxa"/>
            <w:gridSpan w:val="3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Чухломский Филиал ОГБУ «Костромаавтодор»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рабочий (Дорожный рабочий 2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(Тракторист 6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(Тракторист 4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5282" w:type="dxa"/>
            <w:gridSpan w:val="3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Шарьинский филиал ОГБУ «Костромаавтодор»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(Инженер 1 категории)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Техник-программист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 (Стропальщик 3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Варщик асфальтовой массы (Варщик асфальтовой массы 6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маркировочной машины для разметки автомобильных дорог (Машинист маркировочной машины 5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(Электромонтер по ремонту и обслуживанию электрооборудования 5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(Тракторист 6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автогрейдера (Машинист автогрейдера 6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5282" w:type="dxa"/>
            <w:gridSpan w:val="3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Пыщугский производственный участок Шарьинского филиала ОГБУ «Костромаавтодор»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(Водитель автомобиля 6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укладчика асфальтобетона (Машинист укладчика асфальтобетона 6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 (Водитель погрузчика 6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рабочий (Дорожный рабочий 3 разряда)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>
      <w:pPr>
        <w:pStyle w:val="Normal"/>
        <w:jc w:val="right"/>
        <w:rPr>
          <w:sz w:val="18"/>
          <w:szCs w:val="18"/>
          <w:lang w:val="en-US"/>
        </w:rPr>
      </w:pPr>
      <w:bookmarkStart w:id="6" w:name="_GoBack"/>
      <w:bookmarkStart w:id="7" w:name="_GoBack"/>
      <w:bookmarkEnd w:id="7"/>
      <w:r>
        <w:rPr>
          <w:sz w:val="18"/>
          <w:szCs w:val="18"/>
          <w:lang w:val="en-US"/>
        </w:rPr>
      </w:r>
    </w:p>
    <w:p>
      <w:pPr>
        <w:pStyle w:val="Normal"/>
        <w:rPr/>
      </w:pPr>
      <w:r>
        <w:rPr/>
        <w:t xml:space="preserve"> </w:t>
      </w:r>
      <w:r>
        <w:rPr/>
        <w:t>Дата составления 09.09.2022</w:t>
      </w:r>
    </w:p>
    <w:sectPr>
      <w:headerReference w:type="default" r:id="rId2"/>
      <w:footerReference w:type="default" r:id="rId3"/>
      <w:type w:val="nextPage"/>
      <w:pgSz w:orient="landscape" w:w="16838" w:h="11906"/>
      <w:pgMar w:left="851" w:right="851" w:header="709" w:top="899" w:footer="709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114"/>
  <w:defaultTabStop w:val="708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9d6532"/>
    <w:pPr>
      <w:widowControl/>
      <w:suppressAutoHyphens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ru-RU" w:eastAsia="ru-RU" w:bidi="ar-SA"/>
    </w:rPr>
  </w:style>
  <w:style w:type="paragraph" w:styleId="1">
    <w:name w:val="Heading 1"/>
    <w:basedOn w:val="Normal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DefaultParagraphFont" w:default="1">
    <w:name w:val="Default Paragraph Font"/>
    <w:semiHidden/>
    <w:qFormat/>
    <w:rPr/>
  </w:style>
  <w:style w:type="character" w:styleId="Style13">
    <w:name w:val="Интернет-ссылка"/>
    <w:basedOn w:val="DefaultParagraphFont"/>
    <w:rsid w:val="0065289a"/>
    <w:rPr>
      <w:color w:val="0000FF"/>
      <w:u w:val="single"/>
    </w:rPr>
  </w:style>
  <w:style w:type="character" w:styleId="Style14" w:customStyle="1">
    <w:name w:val="Раздел Знак"/>
    <w:basedOn w:val="DefaultParagraphFont"/>
    <w:link w:val="a7"/>
    <w:qFormat/>
    <w:rsid w:val="009d6532"/>
    <w:rPr>
      <w:b/>
      <w:color w:val="000000"/>
      <w:sz w:val="24"/>
      <w:szCs w:val="24"/>
      <w:lang w:val="ru-RU" w:eastAsia="ru-RU" w:bidi="ar-SA"/>
    </w:rPr>
  </w:style>
  <w:style w:type="character" w:styleId="Style15" w:customStyle="1">
    <w:name w:val="Поле"/>
    <w:basedOn w:val="DefaultParagraphFont"/>
    <w:qFormat/>
    <w:rsid w:val="009d6532"/>
    <w:rPr>
      <w:rFonts w:ascii="Times New Roman" w:hAnsi="Times New Roman"/>
      <w:sz w:val="24"/>
      <w:u w:val="single"/>
    </w:rPr>
  </w:style>
  <w:style w:type="character" w:styleId="Style16" w:customStyle="1">
    <w:name w:val="Верхний колонтитул Знак"/>
    <w:basedOn w:val="DefaultParagraphFont"/>
    <w:link w:val="ac"/>
    <w:qFormat/>
    <w:rsid w:val="00c54560"/>
    <w:rPr>
      <w:sz w:val="24"/>
    </w:rPr>
  </w:style>
  <w:style w:type="character" w:styleId="Style17" w:customStyle="1">
    <w:name w:val="Нижний колонтитул Знак"/>
    <w:basedOn w:val="DefaultParagraphFont"/>
    <w:link w:val="ae"/>
    <w:qFormat/>
    <w:rsid w:val="00c54560"/>
    <w:rPr>
      <w:sz w:val="24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 w:customStyle="1">
    <w:name w:val="Готовый"/>
    <w:basedOn w:val="Normal"/>
    <w:qFormat/>
    <w:rsid w:val="00dc0f74"/>
    <w:pPr>
      <w:widowControl w:val="false"/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/>
    </w:rPr>
  </w:style>
  <w:style w:type="paragraph" w:styleId="ConsPlusNonformat" w:customStyle="1">
    <w:name w:val="ConsPlusNonformat"/>
    <w:qFormat/>
    <w:rsid w:val="00e458f1"/>
    <w:pPr>
      <w:widowControl w:val="false"/>
      <w:bidi w:val="0"/>
      <w:jc w:val="left"/>
    </w:pPr>
    <w:rPr>
      <w:rFonts w:ascii="Courier New" w:hAnsi="Courier New" w:eastAsia="Times New Roman" w:cs="Courier New"/>
      <w:color w:val="00000A"/>
      <w:sz w:val="24"/>
      <w:szCs w:val="20"/>
      <w:lang w:val="ru-RU" w:eastAsia="ru-RU" w:bidi="ar-SA"/>
    </w:rPr>
  </w:style>
  <w:style w:type="paragraph" w:styleId="NoSpacing">
    <w:name w:val="No Spacing"/>
    <w:qFormat/>
    <w:rsid w:val="009d6532"/>
    <w:pPr>
      <w:widowControl/>
      <w:bidi w:val="0"/>
      <w:jc w:val="left"/>
    </w:pPr>
    <w:rPr>
      <w:rFonts w:ascii="Calibri" w:hAnsi="Calibri" w:eastAsia="Calibri" w:cs="Times New Roman"/>
      <w:color w:val="00000A"/>
      <w:sz w:val="22"/>
      <w:szCs w:val="22"/>
      <w:lang w:val="ru-RU" w:eastAsia="en-US" w:bidi="ar-SA"/>
    </w:rPr>
  </w:style>
  <w:style w:type="paragraph" w:styleId="Style24" w:customStyle="1">
    <w:name w:val="Раздел"/>
    <w:basedOn w:val="Normal"/>
    <w:link w:val="a8"/>
    <w:qFormat/>
    <w:rsid w:val="009d6532"/>
    <w:pPr>
      <w:spacing w:before="60" w:after="0"/>
    </w:pPr>
    <w:rPr>
      <w:b/>
      <w:color w:val="000000"/>
      <w:szCs w:val="24"/>
    </w:rPr>
  </w:style>
  <w:style w:type="paragraph" w:styleId="Style25" w:customStyle="1">
    <w:name w:val="Табличный"/>
    <w:basedOn w:val="Normal"/>
    <w:qFormat/>
    <w:rsid w:val="009d6532"/>
    <w:pPr>
      <w:jc w:val="center"/>
    </w:pPr>
    <w:rPr>
      <w:sz w:val="20"/>
    </w:rPr>
  </w:style>
  <w:style w:type="paragraph" w:styleId="NormalWeb">
    <w:name w:val="Normal (Web)"/>
    <w:basedOn w:val="Normal"/>
    <w:uiPriority w:val="99"/>
    <w:unhideWhenUsed/>
    <w:qFormat/>
    <w:rsid w:val="00c54560"/>
    <w:pPr>
      <w:spacing w:beforeAutospacing="1" w:afterAutospacing="1"/>
    </w:pPr>
    <w:rPr>
      <w:szCs w:val="24"/>
    </w:rPr>
  </w:style>
  <w:style w:type="paragraph" w:styleId="Style26">
    <w:name w:val="Header"/>
    <w:basedOn w:val="Normal"/>
    <w:link w:val="ad"/>
    <w:rsid w:val="00c54560"/>
    <w:pPr>
      <w:tabs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af"/>
    <w:rsid w:val="00c54560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qFormat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9647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Application>LibreOffice/5.3.0.3$Windows_x86 LibreOffice_project/7074905676c47b82bbcfbea1aeefc84afe1c50e1</Application>
  <Pages>7</Pages>
  <Words>3268</Words>
  <Characters>10561</Characters>
  <CharactersWithSpaces>11262</CharactersWithSpaces>
  <Paragraphs>2570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2022-09-01T11:46:00Z</dcterms:created>
  <dc:creator>Инженер</dc:creator>
  <dc:description/>
  <dc:language>ru-RU</dc:language>
  <cp:lastModifiedBy/>
  <dcterms:modified xsi:type="dcterms:W3CDTF">2024-05-13T14:45:40Z</dcterms:modified>
  <cp:revision>4</cp:revision>
  <dc:subject/>
  <dc:title>Сводная ведомость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